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7D8" w:rsidRDefault="001C27D8" w:rsidP="001C27D8">
      <w:pPr>
        <w:pStyle w:val="Ttulo"/>
        <w:jc w:val="left"/>
      </w:pPr>
      <w:bookmarkStart w:id="0" w:name="_GoBack"/>
      <w:bookmarkEnd w:id="0"/>
    </w:p>
    <w:p w:rsidR="00457A13" w:rsidRDefault="00457A13" w:rsidP="001C27D8">
      <w:pPr>
        <w:pStyle w:val="Ttulo"/>
        <w:jc w:val="left"/>
      </w:pPr>
    </w:p>
    <w:p w:rsidR="00457A13" w:rsidRPr="00B97EA2" w:rsidRDefault="00826418" w:rsidP="00B97EA2">
      <w:pPr>
        <w:pStyle w:val="Ttulo1"/>
        <w:rPr>
          <w:i/>
          <w:sz w:val="40"/>
          <w:szCs w:val="40"/>
          <w:u w:val="single"/>
        </w:rPr>
      </w:pPr>
      <w:r w:rsidRPr="000C2DE5">
        <w:rPr>
          <w:i/>
          <w:sz w:val="40"/>
          <w:szCs w:val="40"/>
          <w:u w:val="single"/>
        </w:rPr>
        <w:t>MEMORIAL DESCRITIVO</w:t>
      </w:r>
    </w:p>
    <w:p w:rsidR="00C149FE" w:rsidRDefault="00C149FE" w:rsidP="00826418">
      <w:pPr>
        <w:pStyle w:val="Ttulo2"/>
        <w:jc w:val="both"/>
        <w:rPr>
          <w:bCs w:val="0"/>
          <w:sz w:val="20"/>
          <w:szCs w:val="20"/>
        </w:rPr>
      </w:pPr>
    </w:p>
    <w:p w:rsidR="00826418" w:rsidRPr="00826418" w:rsidRDefault="00826418" w:rsidP="00826418">
      <w:pPr>
        <w:pStyle w:val="Ttulo2"/>
        <w:jc w:val="both"/>
      </w:pPr>
      <w:r w:rsidRPr="002035D5">
        <w:t>Obra</w:t>
      </w:r>
      <w:r w:rsidRPr="00826418">
        <w:rPr>
          <w:b w:val="0"/>
        </w:rPr>
        <w:t>: Construção</w:t>
      </w:r>
      <w:r w:rsidR="00FF7C65">
        <w:rPr>
          <w:b w:val="0"/>
        </w:rPr>
        <w:t xml:space="preserve"> de </w:t>
      </w:r>
      <w:r w:rsidR="00C149FE">
        <w:rPr>
          <w:b w:val="0"/>
        </w:rPr>
        <w:t>01 (Uma)</w:t>
      </w:r>
      <w:r w:rsidRPr="00826418">
        <w:rPr>
          <w:b w:val="0"/>
        </w:rPr>
        <w:t xml:space="preserve"> </w:t>
      </w:r>
      <w:r w:rsidR="00FF7C65">
        <w:rPr>
          <w:b w:val="0"/>
        </w:rPr>
        <w:t>Residê</w:t>
      </w:r>
      <w:r w:rsidR="0019660E">
        <w:rPr>
          <w:b w:val="0"/>
        </w:rPr>
        <w:t>ncia Unifami</w:t>
      </w:r>
      <w:r w:rsidR="002035D5">
        <w:rPr>
          <w:b w:val="0"/>
        </w:rPr>
        <w:t>liar</w:t>
      </w:r>
      <w:r w:rsidRPr="00826418">
        <w:t xml:space="preserve">        </w:t>
      </w:r>
    </w:p>
    <w:p w:rsidR="00826418" w:rsidRPr="00826418" w:rsidRDefault="00826418" w:rsidP="00826418">
      <w:pPr>
        <w:jc w:val="both"/>
        <w:rPr>
          <w:sz w:val="24"/>
          <w:szCs w:val="24"/>
        </w:rPr>
      </w:pPr>
      <w:r w:rsidRPr="00826418">
        <w:rPr>
          <w:b/>
          <w:sz w:val="24"/>
          <w:szCs w:val="24"/>
        </w:rPr>
        <w:t>Local:</w:t>
      </w:r>
      <w:r w:rsidR="00C67E2A">
        <w:rPr>
          <w:sz w:val="24"/>
          <w:szCs w:val="24"/>
        </w:rPr>
        <w:t xml:space="preserve"> Rua</w:t>
      </w:r>
      <w:r w:rsidR="00066EC2">
        <w:rPr>
          <w:sz w:val="24"/>
          <w:szCs w:val="24"/>
        </w:rPr>
        <w:t xml:space="preserve"> </w:t>
      </w:r>
      <w:proofErr w:type="spellStart"/>
      <w:r w:rsidR="00C149FE">
        <w:rPr>
          <w:sz w:val="24"/>
          <w:szCs w:val="24"/>
        </w:rPr>
        <w:t>Rassime</w:t>
      </w:r>
      <w:proofErr w:type="spellEnd"/>
      <w:r w:rsidR="00C149FE">
        <w:rPr>
          <w:sz w:val="24"/>
          <w:szCs w:val="24"/>
        </w:rPr>
        <w:t xml:space="preserve"> Elias, N</w:t>
      </w:r>
      <w:r w:rsidR="00C149FE">
        <w:rPr>
          <w:rFonts w:ascii="Calibri" w:hAnsi="Calibri" w:cs="Calibri"/>
          <w:sz w:val="24"/>
          <w:szCs w:val="24"/>
        </w:rPr>
        <w:t>°</w:t>
      </w:r>
      <w:r w:rsidR="00C149FE">
        <w:rPr>
          <w:sz w:val="24"/>
          <w:szCs w:val="24"/>
        </w:rPr>
        <w:t>130</w:t>
      </w:r>
      <w:r w:rsidR="00FF7C65">
        <w:rPr>
          <w:sz w:val="24"/>
          <w:szCs w:val="24"/>
        </w:rPr>
        <w:t xml:space="preserve"> </w:t>
      </w:r>
      <w:r w:rsidR="002C7860">
        <w:rPr>
          <w:sz w:val="24"/>
          <w:szCs w:val="24"/>
        </w:rPr>
        <w:t xml:space="preserve">        </w:t>
      </w:r>
      <w:r w:rsidRPr="00826418">
        <w:rPr>
          <w:sz w:val="24"/>
          <w:szCs w:val="24"/>
        </w:rPr>
        <w:t xml:space="preserve">  </w:t>
      </w:r>
      <w:r w:rsidRPr="00826418">
        <w:rPr>
          <w:b/>
          <w:sz w:val="24"/>
          <w:szCs w:val="24"/>
        </w:rPr>
        <w:t xml:space="preserve">Município: </w:t>
      </w:r>
      <w:r w:rsidRPr="00826418">
        <w:rPr>
          <w:sz w:val="24"/>
          <w:szCs w:val="24"/>
        </w:rPr>
        <w:t xml:space="preserve">Rifaina – </w:t>
      </w:r>
      <w:proofErr w:type="gramStart"/>
      <w:r w:rsidRPr="00826418">
        <w:rPr>
          <w:sz w:val="24"/>
          <w:szCs w:val="24"/>
        </w:rPr>
        <w:t>SP</w:t>
      </w:r>
      <w:proofErr w:type="gramEnd"/>
    </w:p>
    <w:p w:rsidR="00B4265D" w:rsidRDefault="00826418" w:rsidP="00826418">
      <w:pPr>
        <w:jc w:val="both"/>
        <w:rPr>
          <w:b/>
          <w:sz w:val="24"/>
          <w:szCs w:val="24"/>
        </w:rPr>
      </w:pPr>
      <w:r w:rsidRPr="00826418">
        <w:rPr>
          <w:b/>
          <w:sz w:val="24"/>
          <w:szCs w:val="24"/>
        </w:rPr>
        <w:t>Bairro:</w:t>
      </w:r>
      <w:r w:rsidR="002C7860">
        <w:rPr>
          <w:b/>
          <w:sz w:val="24"/>
          <w:szCs w:val="24"/>
        </w:rPr>
        <w:t xml:space="preserve"> </w:t>
      </w:r>
      <w:r w:rsidR="00C149FE">
        <w:rPr>
          <w:sz w:val="24"/>
          <w:szCs w:val="24"/>
        </w:rPr>
        <w:t>Vila Ferreira</w:t>
      </w:r>
    </w:p>
    <w:p w:rsidR="00C149FE" w:rsidRDefault="00C149FE" w:rsidP="00826418">
      <w:pPr>
        <w:jc w:val="both"/>
        <w:rPr>
          <w:b/>
          <w:sz w:val="24"/>
          <w:szCs w:val="24"/>
        </w:rPr>
      </w:pPr>
      <w:r>
        <w:rPr>
          <w:b/>
          <w:sz w:val="24"/>
          <w:szCs w:val="24"/>
        </w:rPr>
        <w:t xml:space="preserve">Contratante: </w:t>
      </w:r>
      <w:r w:rsidRPr="00C149FE">
        <w:rPr>
          <w:sz w:val="24"/>
          <w:szCs w:val="24"/>
        </w:rPr>
        <w:t>Prefeitura Municipal de Rifaina</w:t>
      </w:r>
    </w:p>
    <w:p w:rsidR="00C149FE" w:rsidRPr="00C149FE" w:rsidRDefault="00B4265D" w:rsidP="00826418">
      <w:pPr>
        <w:jc w:val="both"/>
        <w:rPr>
          <w:b/>
          <w:sz w:val="24"/>
          <w:szCs w:val="24"/>
        </w:rPr>
      </w:pPr>
      <w:r>
        <w:rPr>
          <w:b/>
          <w:sz w:val="24"/>
          <w:szCs w:val="24"/>
        </w:rPr>
        <w:t>Proprietári</w:t>
      </w:r>
      <w:r w:rsidR="00FF7C65">
        <w:rPr>
          <w:b/>
          <w:sz w:val="24"/>
          <w:szCs w:val="24"/>
        </w:rPr>
        <w:t>o</w:t>
      </w:r>
      <w:r>
        <w:rPr>
          <w:b/>
          <w:sz w:val="24"/>
          <w:szCs w:val="24"/>
        </w:rPr>
        <w:t xml:space="preserve">: </w:t>
      </w:r>
      <w:r w:rsidR="00C149FE" w:rsidRPr="00C149FE">
        <w:rPr>
          <w:sz w:val="24"/>
          <w:szCs w:val="24"/>
        </w:rPr>
        <w:t>Doralice da Silva Lopes</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C149FE" w:rsidRDefault="00C149FE" w:rsidP="00457A13">
      <w:pPr>
        <w:tabs>
          <w:tab w:val="left" w:pos="181"/>
        </w:tabs>
        <w:spacing w:line="240" w:lineRule="atLeast"/>
        <w:jc w:val="both"/>
        <w:rPr>
          <w:b/>
          <w:snapToGrid w:val="0"/>
          <w:sz w:val="24"/>
          <w:szCs w:val="24"/>
          <w:lang w:val="pt-PT"/>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w:t>
      </w:r>
      <w:r w:rsidR="00C149FE" w:rsidRPr="000C2DE5">
        <w:rPr>
          <w:b/>
          <w:snapToGrid w:val="0"/>
          <w:sz w:val="24"/>
          <w:szCs w:val="24"/>
          <w:lang w:val="pt-PT"/>
        </w:rPr>
        <w:t>segurança.</w:t>
      </w:r>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 xml:space="preserve">Todas as instalações provisórias necessárias para o bom andamento da obra é de competência da empresa vencedora desta licitação. O barracão de depósito de materiais e ferramentas para a execução pertencentes </w:t>
      </w:r>
      <w:proofErr w:type="gramStart"/>
      <w:r w:rsidRPr="000C2DE5">
        <w:rPr>
          <w:snapToGrid w:val="0"/>
          <w:sz w:val="24"/>
          <w:szCs w:val="24"/>
          <w:lang w:val="pt-PT"/>
        </w:rPr>
        <w:t>a</w:t>
      </w:r>
      <w:proofErr w:type="gramEnd"/>
      <w:r w:rsidRPr="000C2DE5">
        <w:rPr>
          <w:snapToGrid w:val="0"/>
          <w:sz w:val="24"/>
          <w:szCs w:val="24"/>
          <w:lang w:val="pt-PT"/>
        </w:rPr>
        <w:t xml:space="preserve">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w:t>
      </w:r>
      <w:r w:rsidR="002C062F" w:rsidRPr="000C2DE5">
        <w:rPr>
          <w:snapToGrid w:val="0"/>
          <w:sz w:val="24"/>
          <w:szCs w:val="24"/>
          <w:lang w:val="pt-PT"/>
        </w:rPr>
        <w:t xml:space="preserve"> </w:t>
      </w:r>
      <w:proofErr w:type="gramStart"/>
      <w:r w:rsidR="002C062F" w:rsidRPr="000C2DE5">
        <w:rPr>
          <w:snapToGrid w:val="0"/>
          <w:sz w:val="24"/>
          <w:szCs w:val="24"/>
          <w:lang w:val="pt-PT"/>
        </w:rPr>
        <w:t>cabe</w:t>
      </w:r>
      <w:proofErr w:type="gramEnd"/>
      <w:r w:rsidRPr="000C2DE5">
        <w:rPr>
          <w:snapToGrid w:val="0"/>
          <w:sz w:val="24"/>
          <w:szCs w:val="24"/>
          <w:lang w:val="pt-PT"/>
        </w:rPr>
        <w:t xml:space="preserv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 xml:space="preserve">Fornecer gratuitamente o EPI adequado e aprovado pelo </w:t>
      </w:r>
      <w:proofErr w:type="gramStart"/>
      <w:r w:rsidRPr="000C2DE5">
        <w:rPr>
          <w:snapToGrid w:val="0"/>
          <w:sz w:val="24"/>
          <w:szCs w:val="24"/>
          <w:lang w:val="pt-PT"/>
        </w:rPr>
        <w:t>MTb</w:t>
      </w:r>
      <w:proofErr w:type="gramEnd"/>
      <w:r w:rsidRPr="000C2DE5">
        <w:rPr>
          <w:snapToGrid w:val="0"/>
          <w:sz w:val="24"/>
          <w:szCs w:val="24"/>
          <w:lang w:val="pt-PT"/>
        </w:rPr>
        <w:t>;</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C149FE" w:rsidP="0048260B">
      <w:pPr>
        <w:pStyle w:val="PargrafodaLista"/>
        <w:numPr>
          <w:ilvl w:val="0"/>
          <w:numId w:val="27"/>
        </w:numPr>
        <w:rPr>
          <w:b/>
          <w:sz w:val="24"/>
          <w:szCs w:val="24"/>
          <w:lang w:val="pt-PT"/>
        </w:rPr>
      </w:pPr>
      <w:r>
        <w:rPr>
          <w:b/>
          <w:sz w:val="24"/>
          <w:szCs w:val="24"/>
          <w:lang w:val="pt-PT"/>
        </w:rPr>
        <w:t>CONSTRUÇÃO DE 01</w:t>
      </w:r>
      <w:r w:rsidR="0048260B" w:rsidRPr="0048260B">
        <w:rPr>
          <w:b/>
          <w:sz w:val="24"/>
          <w:szCs w:val="24"/>
          <w:lang w:val="pt-PT"/>
        </w:rPr>
        <w:t xml:space="preserve"> (</w:t>
      </w:r>
      <w:r>
        <w:rPr>
          <w:b/>
          <w:sz w:val="24"/>
          <w:szCs w:val="24"/>
          <w:lang w:val="pt-PT"/>
        </w:rPr>
        <w:t>UMA) RESIDENCIA UNIFAMILIAR</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 xml:space="preserve">SERVIÇOS PRELIMINARES: </w:t>
      </w:r>
      <w:r w:rsidR="0078341A" w:rsidRPr="004F06DF">
        <w:rPr>
          <w:b/>
          <w:sz w:val="24"/>
          <w:szCs w:val="24"/>
        </w:rPr>
        <w:t>S</w:t>
      </w:r>
      <w:r w:rsidR="005610B1" w:rsidRPr="004F06DF">
        <w:rPr>
          <w:sz w:val="24"/>
          <w:szCs w:val="24"/>
        </w:rPr>
        <w:t xml:space="preserve">erá </w:t>
      </w:r>
      <w:proofErr w:type="gramStart"/>
      <w:r w:rsidR="005610B1" w:rsidRPr="004F06DF">
        <w:rPr>
          <w:sz w:val="24"/>
          <w:szCs w:val="24"/>
        </w:rPr>
        <w:t>executado</w:t>
      </w:r>
      <w:proofErr w:type="gramEnd"/>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4F06DF">
      <w:pPr>
        <w:pStyle w:val="PargrafodaLista"/>
        <w:numPr>
          <w:ilvl w:val="1"/>
          <w:numId w:val="32"/>
        </w:numPr>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04027F">
        <w:rPr>
          <w:sz w:val="24"/>
          <w:szCs w:val="24"/>
        </w:rPr>
        <w:t>, profundidade de 4</w:t>
      </w:r>
      <w:r w:rsidR="004D2517" w:rsidRPr="004F06DF">
        <w:rPr>
          <w:sz w:val="24"/>
          <w:szCs w:val="24"/>
        </w:rPr>
        <w:t>,00m,</w:t>
      </w:r>
      <w:r w:rsidR="009356AA" w:rsidRPr="004F06DF">
        <w:rPr>
          <w:sz w:val="24"/>
          <w:szCs w:val="24"/>
        </w:rPr>
        <w:t xml:space="preserve"> armadura em barra de aço CA-50 de </w:t>
      </w:r>
      <w:proofErr w:type="gramStart"/>
      <w:r w:rsidR="009356AA" w:rsidRPr="004F06DF">
        <w:rPr>
          <w:sz w:val="24"/>
          <w:szCs w:val="24"/>
        </w:rPr>
        <w:t>8mm</w:t>
      </w:r>
      <w:proofErr w:type="gramEnd"/>
      <w:r w:rsidR="009356AA" w:rsidRPr="004F06DF">
        <w:rPr>
          <w:sz w:val="24"/>
          <w:szCs w:val="24"/>
        </w:rPr>
        <w:t xml:space="preserve">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FF7C65">
      <w:pPr>
        <w:ind w:left="420"/>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 xml:space="preserve">o fundo da vala receberá lastro de </w:t>
      </w:r>
      <w:proofErr w:type="gramStart"/>
      <w:r w:rsidR="009356AA">
        <w:rPr>
          <w:sz w:val="24"/>
          <w:szCs w:val="24"/>
        </w:rPr>
        <w:t>5cm</w:t>
      </w:r>
      <w:proofErr w:type="gramEnd"/>
      <w:r w:rsidR="009356AA">
        <w:rPr>
          <w:sz w:val="24"/>
          <w:szCs w:val="24"/>
        </w:rPr>
        <w:t xml:space="preserve"> de pedra britada.</w:t>
      </w:r>
    </w:p>
    <w:p w:rsidR="00457A13" w:rsidRDefault="00FF7C65" w:rsidP="00FF7C65">
      <w:pPr>
        <w:ind w:left="420"/>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xml:space="preserve">, cheias de concreto e um aço CA-50 de </w:t>
      </w:r>
      <w:proofErr w:type="gramStart"/>
      <w:r>
        <w:rPr>
          <w:sz w:val="24"/>
          <w:szCs w:val="24"/>
        </w:rPr>
        <w:t>8mm</w:t>
      </w:r>
      <w:proofErr w:type="gramEnd"/>
      <w:r>
        <w:rPr>
          <w:sz w:val="24"/>
          <w:szCs w:val="24"/>
        </w:rPr>
        <w:t>,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4F06DF">
      <w:pPr>
        <w:pStyle w:val="PargrafodaLista"/>
        <w:numPr>
          <w:ilvl w:val="1"/>
          <w:numId w:val="32"/>
        </w:numPr>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w:t>
      </w:r>
      <w:proofErr w:type="gramStart"/>
      <w:r w:rsidR="002D78D0" w:rsidRPr="004F06DF">
        <w:rPr>
          <w:sz w:val="24"/>
          <w:szCs w:val="24"/>
        </w:rPr>
        <w:t>8mm</w:t>
      </w:r>
      <w:proofErr w:type="gramEnd"/>
      <w:r w:rsidR="002D78D0" w:rsidRPr="004F06DF">
        <w:rPr>
          <w:sz w:val="24"/>
          <w:szCs w:val="24"/>
        </w:rPr>
        <w:t xml:space="preserve">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2D78D0">
      <w:pPr>
        <w:ind w:left="420"/>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10/20.</w:t>
      </w:r>
    </w:p>
    <w:p w:rsidR="00826418" w:rsidRDefault="00826418" w:rsidP="00E958DE">
      <w:pPr>
        <w:ind w:left="420"/>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4F06DF">
      <w:pPr>
        <w:pStyle w:val="PargrafodaLista"/>
        <w:numPr>
          <w:ilvl w:val="1"/>
          <w:numId w:val="32"/>
        </w:numPr>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w:t>
      </w:r>
      <w:r w:rsidR="002C062F" w:rsidRPr="004F06DF">
        <w:rPr>
          <w:sz w:val="24"/>
          <w:szCs w:val="24"/>
        </w:rPr>
        <w:t>à</w:t>
      </w:r>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w:t>
      </w:r>
      <w:proofErr w:type="spellStart"/>
      <w:r w:rsidR="000C3243" w:rsidRPr="004F06DF">
        <w:rPr>
          <w:sz w:val="24"/>
          <w:szCs w:val="24"/>
        </w:rPr>
        <w:t>treliçada</w:t>
      </w:r>
      <w:proofErr w:type="spellEnd"/>
      <w:r w:rsidR="000C3243" w:rsidRPr="004F06DF">
        <w:rPr>
          <w:sz w:val="24"/>
          <w:szCs w:val="24"/>
        </w:rPr>
        <w:t>/lajota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REVESTIMENTO:</w:t>
      </w:r>
      <w:r w:rsidRPr="004F06DF">
        <w:rPr>
          <w:sz w:val="24"/>
          <w:szCs w:val="24"/>
        </w:rPr>
        <w:t xml:space="preserve"> Todas as </w:t>
      </w:r>
      <w:r w:rsidR="002C062F">
        <w:rPr>
          <w:sz w:val="24"/>
          <w:szCs w:val="24"/>
        </w:rPr>
        <w:t>superfícies de paredes e tetos receberão</w:t>
      </w:r>
      <w:r w:rsidRPr="004F06DF">
        <w:rPr>
          <w:sz w:val="24"/>
          <w:szCs w:val="24"/>
        </w:rPr>
        <w:t xml:space="preserve"> chapiscos de cimento e areia (1:4), e posteriormente emboço desempenado com espuma de poliéster em argamassa de cimento, cal e areia (</w:t>
      </w:r>
      <w:proofErr w:type="gramStart"/>
      <w:r w:rsidRPr="004F06DF">
        <w:rPr>
          <w:sz w:val="24"/>
          <w:szCs w:val="24"/>
        </w:rPr>
        <w:t>1:2:</w:t>
      </w:r>
      <w:proofErr w:type="gramEnd"/>
      <w:r w:rsidRPr="004F06DF">
        <w:rPr>
          <w:sz w:val="24"/>
          <w:szCs w:val="24"/>
        </w:rPr>
        <w:t xml:space="preserve">6). Nas superfícies de parede do banheiro, serão aplicados revestimentos na altura de 1,60m. Para o assentamento dos revestimentos será usada argamassa colante industrializada, após o assentamento os revestimentos receberão rejuntes com </w:t>
      </w:r>
      <w:r w:rsidR="002C062F" w:rsidRPr="004F06DF">
        <w:rPr>
          <w:sz w:val="24"/>
          <w:szCs w:val="24"/>
        </w:rPr>
        <w:t>argamassa industrializada para rejunte</w:t>
      </w:r>
      <w:r w:rsidRPr="004F06DF">
        <w:rPr>
          <w:sz w:val="24"/>
          <w:szCs w:val="24"/>
        </w:rPr>
        <w:t>;</w:t>
      </w:r>
    </w:p>
    <w:p w:rsidR="00E958DE" w:rsidRPr="00826418" w:rsidRDefault="00E958DE"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w:t>
      </w:r>
      <w:proofErr w:type="spellStart"/>
      <w:r w:rsidRPr="004F06DF">
        <w:rPr>
          <w:sz w:val="24"/>
          <w:szCs w:val="24"/>
        </w:rPr>
        <w:t>requadração</w:t>
      </w:r>
      <w:proofErr w:type="spellEnd"/>
      <w:r w:rsidRPr="004F06DF">
        <w:rPr>
          <w:sz w:val="24"/>
          <w:szCs w:val="24"/>
        </w:rPr>
        <w:t xml:space="preserve">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apiloado e</w:t>
      </w:r>
      <w:r w:rsidRPr="004F06DF">
        <w:rPr>
          <w:sz w:val="24"/>
          <w:szCs w:val="24"/>
        </w:rPr>
        <w:t xml:space="preserve"> </w:t>
      </w:r>
      <w:proofErr w:type="spellStart"/>
      <w:r w:rsidRPr="004F06DF">
        <w:rPr>
          <w:sz w:val="24"/>
          <w:szCs w:val="24"/>
        </w:rPr>
        <w:t>contrapiso</w:t>
      </w:r>
      <w:proofErr w:type="spellEnd"/>
      <w:r w:rsidRPr="004F06DF">
        <w:rPr>
          <w:sz w:val="24"/>
          <w:szCs w:val="24"/>
        </w:rPr>
        <w:t xml:space="preserve"> em concreto simples (1:3:6), na espessura de 5,00 cm. Em todas as áreas serão executadas a regularização do </w:t>
      </w:r>
      <w:proofErr w:type="spellStart"/>
      <w:r w:rsidRPr="004F06DF">
        <w:rPr>
          <w:sz w:val="24"/>
          <w:szCs w:val="24"/>
        </w:rPr>
        <w:t>contrapiso</w:t>
      </w:r>
      <w:proofErr w:type="spellEnd"/>
      <w:r w:rsidRPr="004F06DF">
        <w:rPr>
          <w:sz w:val="24"/>
          <w:szCs w:val="24"/>
        </w:rPr>
        <w:t>,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E958DE">
      <w:pPr>
        <w:pStyle w:val="PargrafodaLista"/>
        <w:ind w:left="420"/>
        <w:jc w:val="both"/>
        <w:rPr>
          <w:sz w:val="24"/>
          <w:szCs w:val="24"/>
        </w:rPr>
      </w:pPr>
      <w:r>
        <w:rPr>
          <w:sz w:val="24"/>
          <w:szCs w:val="24"/>
        </w:rPr>
        <w:t>As soleiras serão em granito com espessura de 2cm e largura até 20cm.</w:t>
      </w:r>
    </w:p>
    <w:p w:rsidR="00E958DE" w:rsidRPr="00B768E0" w:rsidRDefault="00E958DE" w:rsidP="00E958DE">
      <w:pPr>
        <w:pStyle w:val="PargrafodaLista"/>
        <w:ind w:left="42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 xml:space="preserve">om </w:t>
      </w:r>
      <w:proofErr w:type="spellStart"/>
      <w:r>
        <w:rPr>
          <w:sz w:val="24"/>
          <w:szCs w:val="24"/>
        </w:rPr>
        <w:t>requadro</w:t>
      </w:r>
      <w:proofErr w:type="spellEnd"/>
      <w:r>
        <w:rPr>
          <w:sz w:val="24"/>
          <w:szCs w:val="24"/>
        </w:rPr>
        <w:t xml:space="preserve"> em concreto simples</w:t>
      </w:r>
      <w:r w:rsidRPr="00B768E0">
        <w:rPr>
          <w:sz w:val="24"/>
          <w:szCs w:val="24"/>
        </w:rPr>
        <w:t xml:space="preserve"> sem controle de </w:t>
      </w:r>
      <w:proofErr w:type="spellStart"/>
      <w:r w:rsidRPr="00B768E0">
        <w:rPr>
          <w:sz w:val="24"/>
          <w:szCs w:val="24"/>
        </w:rPr>
        <w:t>fck</w:t>
      </w:r>
      <w:proofErr w:type="spellEnd"/>
      <w:r w:rsidRPr="00B768E0">
        <w:rPr>
          <w:sz w:val="24"/>
          <w:szCs w:val="24"/>
        </w:rPr>
        <w:t>.</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Pr="00B97EA2" w:rsidRDefault="00B97EA2" w:rsidP="00B97EA2">
      <w:pPr>
        <w:jc w:val="both"/>
        <w:rPr>
          <w:sz w:val="24"/>
          <w:szCs w:val="24"/>
        </w:rPr>
      </w:pPr>
    </w:p>
    <w:p w:rsidR="006053BA" w:rsidRPr="00826418" w:rsidRDefault="006053BA"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4F06DF">
      <w:pPr>
        <w:pStyle w:val="PargrafodaLista"/>
        <w:numPr>
          <w:ilvl w:val="1"/>
          <w:numId w:val="33"/>
        </w:numPr>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Toda área interna da residência receberá forro em lamina de PVC com exceção do banheiro e hall.</w:t>
      </w:r>
    </w:p>
    <w:p w:rsidR="00457A13" w:rsidRPr="00826418" w:rsidRDefault="00457A13" w:rsidP="00826418">
      <w:pPr>
        <w:jc w:val="both"/>
        <w:rPr>
          <w:sz w:val="24"/>
          <w:szCs w:val="24"/>
        </w:rPr>
      </w:pPr>
    </w:p>
    <w:p w:rsidR="00826418" w:rsidRPr="00BC7527" w:rsidRDefault="004F06DF" w:rsidP="00BC7527">
      <w:pPr>
        <w:pStyle w:val="PargrafodaLista"/>
        <w:numPr>
          <w:ilvl w:val="1"/>
          <w:numId w:val="33"/>
        </w:numPr>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A02E5D" w:rsidRDefault="00A02E5D" w:rsidP="00A02E5D">
      <w:pPr>
        <w:pStyle w:val="PargrafodaLista"/>
        <w:numPr>
          <w:ilvl w:val="0"/>
          <w:numId w:val="27"/>
        </w:numPr>
        <w:rPr>
          <w:b/>
          <w:sz w:val="24"/>
          <w:szCs w:val="24"/>
          <w:lang w:val="pt-PT"/>
        </w:rPr>
      </w:pPr>
      <w:r>
        <w:rPr>
          <w:b/>
          <w:sz w:val="24"/>
          <w:szCs w:val="24"/>
          <w:lang w:val="pt-PT"/>
        </w:rPr>
        <w:t xml:space="preserve">MURO DE DIVISA </w:t>
      </w:r>
    </w:p>
    <w:p w:rsidR="00A02E5D" w:rsidRDefault="00A02E5D" w:rsidP="00A02E5D">
      <w:pPr>
        <w:rPr>
          <w:b/>
          <w:sz w:val="24"/>
          <w:szCs w:val="24"/>
          <w:lang w:val="pt-PT"/>
        </w:rPr>
      </w:pPr>
    </w:p>
    <w:p w:rsidR="00A02E5D" w:rsidRDefault="00A02E5D" w:rsidP="00A02E5D">
      <w:pPr>
        <w:rPr>
          <w:sz w:val="24"/>
          <w:szCs w:val="24"/>
          <w:lang w:val="pt-PT"/>
        </w:rPr>
      </w:pPr>
      <w:r>
        <w:rPr>
          <w:b/>
          <w:sz w:val="24"/>
          <w:szCs w:val="24"/>
          <w:lang w:val="pt-PT"/>
        </w:rPr>
        <w:t xml:space="preserve">2.1 SERVIÇOS PRELIMINARES: </w:t>
      </w:r>
      <w:r w:rsidRPr="004F06DF">
        <w:rPr>
          <w:sz w:val="24"/>
          <w:szCs w:val="24"/>
          <w:lang w:val="pt-PT"/>
        </w:rPr>
        <w:t xml:space="preserve">Será </w:t>
      </w:r>
      <w:proofErr w:type="gramStart"/>
      <w:r w:rsidRPr="004F06DF">
        <w:rPr>
          <w:sz w:val="24"/>
          <w:szCs w:val="24"/>
          <w:lang w:val="pt-PT"/>
        </w:rPr>
        <w:t>executado</w:t>
      </w:r>
      <w:proofErr w:type="gramEnd"/>
      <w:r w:rsidRPr="004F06DF">
        <w:rPr>
          <w:sz w:val="24"/>
          <w:szCs w:val="24"/>
          <w:lang w:val="pt-PT"/>
        </w:rPr>
        <w:t xml:space="preserve"> locação dos muros</w:t>
      </w:r>
    </w:p>
    <w:p w:rsidR="00A02E5D" w:rsidRDefault="00A02E5D" w:rsidP="00A02E5D">
      <w:pPr>
        <w:rPr>
          <w:sz w:val="24"/>
          <w:szCs w:val="24"/>
          <w:lang w:val="pt-PT"/>
        </w:rPr>
      </w:pPr>
    </w:p>
    <w:p w:rsidR="00A02E5D" w:rsidRDefault="00A02E5D" w:rsidP="00A02E5D">
      <w:pPr>
        <w:jc w:val="both"/>
        <w:rPr>
          <w:sz w:val="24"/>
          <w:szCs w:val="24"/>
        </w:rPr>
      </w:pPr>
      <w:proofErr w:type="gramStart"/>
      <w:r>
        <w:rPr>
          <w:b/>
          <w:sz w:val="24"/>
          <w:szCs w:val="24"/>
          <w:lang w:val="pt-PT"/>
        </w:rPr>
        <w:t>2.2 INFRAESTRUTURA</w:t>
      </w:r>
      <w:proofErr w:type="gramEnd"/>
      <w:r>
        <w:rPr>
          <w:b/>
          <w:sz w:val="24"/>
          <w:szCs w:val="24"/>
          <w:lang w:val="pt-PT"/>
        </w:rPr>
        <w:t xml:space="preserve">: </w:t>
      </w:r>
      <w:r w:rsidRPr="004F06DF">
        <w:rPr>
          <w:sz w:val="24"/>
          <w:szCs w:val="24"/>
        </w:rPr>
        <w:t xml:space="preserve">As fundações serão executadas conforme o Projeto Estrutural. A fundação profunda será do tipo broca moldada in loco, diâmetro de </w:t>
      </w:r>
      <w:proofErr w:type="gramStart"/>
      <w:r>
        <w:rPr>
          <w:sz w:val="24"/>
          <w:szCs w:val="24"/>
        </w:rPr>
        <w:t>20</w:t>
      </w:r>
      <w:r w:rsidRPr="004F06DF">
        <w:rPr>
          <w:sz w:val="24"/>
          <w:szCs w:val="24"/>
        </w:rPr>
        <w:t>cm</w:t>
      </w:r>
      <w:proofErr w:type="gramEnd"/>
      <w:r w:rsidRPr="004F06DF">
        <w:rPr>
          <w:sz w:val="24"/>
          <w:szCs w:val="24"/>
        </w:rPr>
        <w:t xml:space="preserve"> e profundidade </w:t>
      </w:r>
      <w:r>
        <w:rPr>
          <w:sz w:val="24"/>
          <w:szCs w:val="24"/>
        </w:rPr>
        <w:t>2,50</w:t>
      </w:r>
      <w:r w:rsidRPr="004F06DF">
        <w:rPr>
          <w:sz w:val="24"/>
          <w:szCs w:val="24"/>
        </w:rPr>
        <w:t xml:space="preserve">m. O fundo das </w:t>
      </w:r>
      <w:r>
        <w:rPr>
          <w:sz w:val="24"/>
          <w:szCs w:val="24"/>
        </w:rPr>
        <w:t>valas da viga baldrame deverá ser fortemente api</w:t>
      </w:r>
      <w:r w:rsidRPr="004F06DF">
        <w:rPr>
          <w:sz w:val="24"/>
          <w:szCs w:val="24"/>
        </w:rPr>
        <w:t>l</w:t>
      </w:r>
      <w:r>
        <w:rPr>
          <w:sz w:val="24"/>
          <w:szCs w:val="24"/>
        </w:rPr>
        <w:t>o</w:t>
      </w:r>
      <w:r w:rsidRPr="004F06DF">
        <w:rPr>
          <w:sz w:val="24"/>
          <w:szCs w:val="24"/>
        </w:rPr>
        <w:t>ado</w:t>
      </w:r>
      <w:r>
        <w:rPr>
          <w:sz w:val="24"/>
          <w:szCs w:val="24"/>
        </w:rPr>
        <w:t xml:space="preserve">s com maço de no mínimo </w:t>
      </w:r>
      <w:proofErr w:type="gramStart"/>
      <w:r>
        <w:rPr>
          <w:sz w:val="24"/>
          <w:szCs w:val="24"/>
        </w:rPr>
        <w:t>30Kg</w:t>
      </w:r>
      <w:proofErr w:type="gramEnd"/>
      <w:r>
        <w:rPr>
          <w:sz w:val="24"/>
          <w:szCs w:val="24"/>
        </w:rPr>
        <w:t>,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w:t>
      </w:r>
      <w:proofErr w:type="spellStart"/>
      <w:r w:rsidRPr="004F06DF">
        <w:rPr>
          <w:sz w:val="24"/>
          <w:szCs w:val="24"/>
        </w:rPr>
        <w:t>fck</w:t>
      </w:r>
      <w:proofErr w:type="spellEnd"/>
      <w:r w:rsidRPr="004F06DF">
        <w:rPr>
          <w:sz w:val="24"/>
          <w:szCs w:val="24"/>
        </w:rPr>
        <w:t>=</w:t>
      </w:r>
      <w:proofErr w:type="gramStart"/>
      <w:r w:rsidRPr="004F06DF">
        <w:rPr>
          <w:sz w:val="24"/>
          <w:szCs w:val="24"/>
        </w:rPr>
        <w:t>20MPa</w:t>
      </w:r>
      <w:proofErr w:type="gramEnd"/>
      <w:r w:rsidRPr="004F06DF">
        <w:rPr>
          <w:sz w:val="24"/>
          <w:szCs w:val="24"/>
        </w:rPr>
        <w:t xml:space="preserve"> e adensado com vibração (</w:t>
      </w:r>
      <w:proofErr w:type="spellStart"/>
      <w:r w:rsidRPr="004F06DF">
        <w:rPr>
          <w:sz w:val="24"/>
          <w:szCs w:val="24"/>
        </w:rPr>
        <w:t>mangote</w:t>
      </w:r>
      <w:proofErr w:type="spellEnd"/>
      <w:r w:rsidRPr="004F06DF">
        <w:rPr>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w:t>
      </w:r>
    </w:p>
    <w:p w:rsidR="00A02E5D" w:rsidRDefault="00A02E5D" w:rsidP="00A02E5D">
      <w:pPr>
        <w:jc w:val="both"/>
        <w:rPr>
          <w:sz w:val="24"/>
          <w:szCs w:val="24"/>
        </w:rPr>
      </w:pPr>
    </w:p>
    <w:p w:rsidR="00A02E5D" w:rsidRPr="00B97EA2" w:rsidRDefault="00A02E5D" w:rsidP="00A02E5D">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xml:space="preserve">, terá resistência característica mínima de </w:t>
      </w:r>
      <w:proofErr w:type="spellStart"/>
      <w:r w:rsidRPr="0034315C">
        <w:rPr>
          <w:sz w:val="24"/>
          <w:szCs w:val="24"/>
        </w:rPr>
        <w:t>fck</w:t>
      </w:r>
      <w:proofErr w:type="spellEnd"/>
      <w:r w:rsidRPr="0034315C">
        <w:rPr>
          <w:sz w:val="24"/>
          <w:szCs w:val="24"/>
        </w:rPr>
        <w:t>=</w:t>
      </w:r>
      <w:proofErr w:type="gramStart"/>
      <w:r w:rsidRPr="0034315C">
        <w:rPr>
          <w:sz w:val="24"/>
          <w:szCs w:val="24"/>
        </w:rPr>
        <w:t>20MPa</w:t>
      </w:r>
      <w:proofErr w:type="gramEnd"/>
      <w:r w:rsidRPr="0034315C">
        <w:rPr>
          <w:sz w:val="24"/>
          <w:szCs w:val="24"/>
        </w:rPr>
        <w:t xml:space="preserve"> e adensa</w:t>
      </w:r>
      <w:r>
        <w:rPr>
          <w:sz w:val="24"/>
          <w:szCs w:val="24"/>
        </w:rPr>
        <w:t>do com vibração (</w:t>
      </w:r>
      <w:proofErr w:type="spellStart"/>
      <w:r>
        <w:rPr>
          <w:sz w:val="24"/>
          <w:szCs w:val="24"/>
        </w:rPr>
        <w:t>mangote</w:t>
      </w:r>
      <w:proofErr w:type="spellEnd"/>
      <w:r>
        <w:rPr>
          <w:sz w:val="24"/>
          <w:szCs w:val="24"/>
        </w:rPr>
        <w:t xml:space="preserve"> de 1”)</w:t>
      </w:r>
      <w:r w:rsidRPr="0034315C">
        <w:rPr>
          <w:sz w:val="24"/>
          <w:szCs w:val="24"/>
        </w:rPr>
        <w:t xml:space="preserve">.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34315C">
        <w:rPr>
          <w:sz w:val="24"/>
          <w:szCs w:val="24"/>
        </w:rPr>
        <w:t>desmoldante</w:t>
      </w:r>
      <w:proofErr w:type="spellEnd"/>
      <w:r w:rsidRPr="0034315C">
        <w:rPr>
          <w:sz w:val="24"/>
          <w:szCs w:val="24"/>
        </w:rPr>
        <w:t xml:space="preserve"> e devidamente </w:t>
      </w:r>
      <w:proofErr w:type="spellStart"/>
      <w:r w:rsidRPr="0034315C">
        <w:rPr>
          <w:sz w:val="24"/>
          <w:szCs w:val="24"/>
        </w:rPr>
        <w:t>contraventadas</w:t>
      </w:r>
      <w:proofErr w:type="spellEnd"/>
      <w:r w:rsidRPr="0034315C">
        <w:rPr>
          <w:sz w:val="24"/>
          <w:szCs w:val="24"/>
        </w:rPr>
        <w:t xml:space="preserve"> para evitar deformações.</w:t>
      </w:r>
    </w:p>
    <w:p w:rsidR="00A02E5D" w:rsidRDefault="00A02E5D" w:rsidP="00A02E5D">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A02E5D" w:rsidRDefault="00A02E5D" w:rsidP="00A02E5D">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A02E5D" w:rsidRDefault="00A02E5D" w:rsidP="00A02E5D">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w:t>
      </w:r>
      <w:proofErr w:type="gramStart"/>
      <w:r w:rsidRPr="00074D53">
        <w:rPr>
          <w:sz w:val="24"/>
          <w:szCs w:val="24"/>
        </w:rPr>
        <w:t>10mm</w:t>
      </w:r>
      <w:proofErr w:type="gramEnd"/>
      <w:r w:rsidRPr="00074D53">
        <w:rPr>
          <w:sz w:val="24"/>
          <w:szCs w:val="24"/>
        </w:rPr>
        <w:t xml:space="preserve">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A02E5D" w:rsidRDefault="00A02E5D" w:rsidP="00A02E5D">
      <w:pPr>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13/20.</w:t>
      </w:r>
    </w:p>
    <w:p w:rsidR="00A02E5D" w:rsidRDefault="00A02E5D" w:rsidP="00A02E5D">
      <w:pPr>
        <w:jc w:val="both"/>
        <w:rPr>
          <w:sz w:val="24"/>
          <w:szCs w:val="24"/>
        </w:rPr>
      </w:pPr>
    </w:p>
    <w:p w:rsidR="00A02E5D" w:rsidRDefault="00A02E5D" w:rsidP="00A02E5D">
      <w:pPr>
        <w:jc w:val="both"/>
        <w:rPr>
          <w:sz w:val="24"/>
          <w:szCs w:val="24"/>
        </w:rPr>
      </w:pPr>
    </w:p>
    <w:p w:rsidR="00A02E5D" w:rsidRDefault="00A02E5D" w:rsidP="00A02E5D">
      <w:pPr>
        <w:jc w:val="both"/>
        <w:rPr>
          <w:sz w:val="24"/>
          <w:szCs w:val="24"/>
        </w:rPr>
      </w:pPr>
    </w:p>
    <w:p w:rsidR="00A02E5D" w:rsidRDefault="00A02E5D" w:rsidP="00A02E5D">
      <w:pPr>
        <w:jc w:val="both"/>
        <w:rPr>
          <w:sz w:val="24"/>
          <w:szCs w:val="24"/>
        </w:rPr>
      </w:pPr>
    </w:p>
    <w:p w:rsidR="00A02E5D" w:rsidRDefault="00A02E5D" w:rsidP="00A02E5D">
      <w:pPr>
        <w:jc w:val="both"/>
        <w:rPr>
          <w:sz w:val="24"/>
          <w:szCs w:val="24"/>
        </w:rPr>
      </w:pPr>
      <w:proofErr w:type="gramStart"/>
      <w:r>
        <w:rPr>
          <w:b/>
          <w:sz w:val="24"/>
          <w:szCs w:val="24"/>
        </w:rPr>
        <w:t>2.4 REVESTIMENTO</w:t>
      </w:r>
      <w:proofErr w:type="gramEnd"/>
      <w:r>
        <w:rPr>
          <w:b/>
          <w:sz w:val="24"/>
          <w:szCs w:val="24"/>
        </w:rPr>
        <w:t xml:space="preserve">: </w:t>
      </w:r>
      <w:r w:rsidRPr="004F06DF">
        <w:rPr>
          <w:sz w:val="24"/>
          <w:szCs w:val="24"/>
        </w:rPr>
        <w:t>Todas as superfícies</w:t>
      </w:r>
      <w:r>
        <w:rPr>
          <w:sz w:val="24"/>
          <w:szCs w:val="24"/>
        </w:rPr>
        <w:t xml:space="preserve"> do muro</w:t>
      </w:r>
      <w:r w:rsidRPr="004F06DF">
        <w:rPr>
          <w:sz w:val="24"/>
          <w:szCs w:val="24"/>
        </w:rPr>
        <w:t>, receberão chapiscos de cimento e areia (1:4), e posteriormente emboço desempenado com espuma de poliéster em argamassa de cimento, cal e areia (1:2:6).</w:t>
      </w:r>
    </w:p>
    <w:p w:rsidR="00A02E5D" w:rsidRDefault="00A02E5D" w:rsidP="00A02E5D">
      <w:pPr>
        <w:jc w:val="both"/>
        <w:rPr>
          <w:sz w:val="24"/>
          <w:szCs w:val="24"/>
        </w:rPr>
      </w:pPr>
    </w:p>
    <w:p w:rsidR="00A02E5D" w:rsidRDefault="00A02E5D" w:rsidP="00A02E5D">
      <w:pPr>
        <w:jc w:val="both"/>
        <w:rPr>
          <w:sz w:val="24"/>
          <w:szCs w:val="24"/>
        </w:rPr>
      </w:pPr>
      <w:proofErr w:type="gramStart"/>
      <w:r>
        <w:rPr>
          <w:b/>
          <w:sz w:val="24"/>
          <w:szCs w:val="24"/>
        </w:rPr>
        <w:t>2.5 ESQUADRIA</w:t>
      </w:r>
      <w:proofErr w:type="gramEnd"/>
      <w:r>
        <w:rPr>
          <w:b/>
          <w:sz w:val="24"/>
          <w:szCs w:val="24"/>
        </w:rPr>
        <w:t xml:space="preserve">: </w:t>
      </w:r>
      <w:r>
        <w:rPr>
          <w:sz w:val="24"/>
          <w:szCs w:val="24"/>
        </w:rPr>
        <w:t xml:space="preserve">Cada residência receberá em seu muro frontal um portão de correr metálico com dimensões de 3,10mx1,80m, contendo um portão social de abrir metálico embutido no mesmo com dimensões de 0,90mx1,80m, o quadro será em </w:t>
      </w:r>
      <w:proofErr w:type="spellStart"/>
      <w:r>
        <w:rPr>
          <w:sz w:val="24"/>
          <w:szCs w:val="24"/>
        </w:rPr>
        <w:t>metalon</w:t>
      </w:r>
      <w:proofErr w:type="spellEnd"/>
      <w:r>
        <w:rPr>
          <w:sz w:val="24"/>
          <w:szCs w:val="24"/>
        </w:rPr>
        <w:t xml:space="preserve"> 50x30 na chapa 16, painel canelado ou ondulado na chapa 18, as fechaduras dos portões serão do tipo </w:t>
      </w:r>
      <w:proofErr w:type="spellStart"/>
      <w:r>
        <w:rPr>
          <w:sz w:val="24"/>
          <w:szCs w:val="24"/>
        </w:rPr>
        <w:t>stam</w:t>
      </w:r>
      <w:proofErr w:type="spellEnd"/>
      <w:r>
        <w:rPr>
          <w:sz w:val="24"/>
          <w:szCs w:val="24"/>
        </w:rPr>
        <w:t xml:space="preserve">, todos os portões receberão </w:t>
      </w:r>
      <w:proofErr w:type="spellStart"/>
      <w:r>
        <w:rPr>
          <w:sz w:val="24"/>
          <w:szCs w:val="24"/>
        </w:rPr>
        <w:t>calafetação</w:t>
      </w:r>
      <w:proofErr w:type="spellEnd"/>
      <w:r>
        <w:rPr>
          <w:sz w:val="24"/>
          <w:szCs w:val="24"/>
        </w:rPr>
        <w:t xml:space="preserve"> em PU e pintura de fundo com zarcão.</w:t>
      </w:r>
    </w:p>
    <w:p w:rsidR="00A02E5D" w:rsidRDefault="00A02E5D" w:rsidP="00A02E5D">
      <w:pPr>
        <w:jc w:val="both"/>
        <w:rPr>
          <w:sz w:val="24"/>
          <w:szCs w:val="24"/>
        </w:rPr>
      </w:pPr>
    </w:p>
    <w:p w:rsidR="00A02E5D" w:rsidRDefault="00A02E5D" w:rsidP="00A02E5D">
      <w:pPr>
        <w:jc w:val="both"/>
        <w:rPr>
          <w:sz w:val="24"/>
          <w:szCs w:val="24"/>
        </w:rPr>
      </w:pPr>
      <w:proofErr w:type="gramStart"/>
      <w:r>
        <w:rPr>
          <w:b/>
          <w:sz w:val="24"/>
          <w:szCs w:val="24"/>
        </w:rPr>
        <w:t>2.6 PINTURA</w:t>
      </w:r>
      <w:proofErr w:type="gramEnd"/>
      <w:r>
        <w:rPr>
          <w:b/>
          <w:sz w:val="24"/>
          <w:szCs w:val="24"/>
        </w:rPr>
        <w:t xml:space="preserve">: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A02E5D" w:rsidRDefault="00A02E5D" w:rsidP="00A02E5D">
      <w:pPr>
        <w:jc w:val="both"/>
        <w:rPr>
          <w:sz w:val="24"/>
          <w:szCs w:val="24"/>
        </w:rPr>
      </w:pPr>
    </w:p>
    <w:p w:rsidR="00A02E5D" w:rsidRDefault="00A02E5D" w:rsidP="00A02E5D">
      <w:pPr>
        <w:jc w:val="both"/>
        <w:rPr>
          <w:sz w:val="24"/>
          <w:szCs w:val="24"/>
        </w:rPr>
      </w:pPr>
    </w:p>
    <w:p w:rsidR="00A02E5D" w:rsidRDefault="00A02E5D" w:rsidP="00A02E5D">
      <w:pPr>
        <w:pStyle w:val="PargrafodaLista"/>
        <w:numPr>
          <w:ilvl w:val="0"/>
          <w:numId w:val="27"/>
        </w:numPr>
        <w:rPr>
          <w:b/>
          <w:sz w:val="24"/>
          <w:szCs w:val="24"/>
          <w:lang w:val="pt-PT"/>
        </w:rPr>
      </w:pPr>
      <w:r>
        <w:rPr>
          <w:b/>
          <w:sz w:val="24"/>
          <w:szCs w:val="24"/>
          <w:lang w:val="pt-PT"/>
        </w:rPr>
        <w:t xml:space="preserve">CALÇADA: </w:t>
      </w:r>
    </w:p>
    <w:p w:rsidR="00A02E5D" w:rsidRPr="00B97EA2" w:rsidRDefault="00A02E5D" w:rsidP="00A02E5D">
      <w:pPr>
        <w:rPr>
          <w:b/>
          <w:sz w:val="24"/>
          <w:szCs w:val="24"/>
          <w:lang w:val="pt-PT"/>
        </w:rPr>
      </w:pPr>
      <w:r w:rsidRPr="00B97EA2">
        <w:rPr>
          <w:sz w:val="24"/>
          <w:szCs w:val="24"/>
        </w:rPr>
        <w:t xml:space="preserve">As calçadas serão executadas em concreto com </w:t>
      </w:r>
      <w:proofErr w:type="gramStart"/>
      <w:r w:rsidRPr="00B97EA2">
        <w:rPr>
          <w:sz w:val="24"/>
          <w:szCs w:val="24"/>
        </w:rPr>
        <w:t>5cm</w:t>
      </w:r>
      <w:proofErr w:type="gramEnd"/>
      <w:r w:rsidRPr="00B97EA2">
        <w:rPr>
          <w:sz w:val="24"/>
          <w:szCs w:val="24"/>
        </w:rPr>
        <w:t xml:space="preserve"> de espessura e acabamento desempenado.</w:t>
      </w:r>
    </w:p>
    <w:p w:rsidR="00A02E5D" w:rsidRPr="00A011E9" w:rsidRDefault="00A02E5D" w:rsidP="00A02E5D">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A02E5D" w:rsidRPr="00A011E9" w:rsidRDefault="00A02E5D" w:rsidP="00A02E5D">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A02E5D" w:rsidRPr="00A011E9" w:rsidRDefault="00A02E5D" w:rsidP="00A02E5D">
      <w:pPr>
        <w:jc w:val="both"/>
        <w:rPr>
          <w:sz w:val="24"/>
          <w:szCs w:val="24"/>
        </w:rPr>
      </w:pPr>
      <w:r w:rsidRPr="00A011E9">
        <w:rPr>
          <w:sz w:val="24"/>
          <w:szCs w:val="24"/>
        </w:rPr>
        <w:t xml:space="preserve">Os quadros devem ter largura máxima de </w:t>
      </w:r>
      <w:proofErr w:type="gramStart"/>
      <w:r w:rsidRPr="00A011E9">
        <w:rPr>
          <w:sz w:val="24"/>
          <w:szCs w:val="24"/>
        </w:rPr>
        <w:t>2</w:t>
      </w:r>
      <w:proofErr w:type="gramEnd"/>
      <w:r w:rsidRPr="00A011E9">
        <w:rPr>
          <w:sz w:val="24"/>
          <w:szCs w:val="24"/>
        </w:rPr>
        <w:t xml:space="preserve">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A02E5D" w:rsidRPr="00F6200B" w:rsidRDefault="00A02E5D" w:rsidP="00A02E5D">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A02E5D" w:rsidRPr="00F6200B" w:rsidRDefault="00A02E5D" w:rsidP="00A02E5D">
      <w:pPr>
        <w:jc w:val="both"/>
        <w:rPr>
          <w:sz w:val="24"/>
          <w:szCs w:val="24"/>
        </w:rPr>
      </w:pPr>
      <w:r w:rsidRPr="00F6200B">
        <w:rPr>
          <w:sz w:val="24"/>
          <w:szCs w:val="24"/>
        </w:rPr>
        <w:t>As ripas servirão como forma devendo ser retiradas antes da concretagem do quadro lateral.</w:t>
      </w:r>
    </w:p>
    <w:p w:rsidR="00A02E5D" w:rsidRDefault="00A02E5D" w:rsidP="00A02E5D">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A02E5D" w:rsidRPr="00D522E8" w:rsidRDefault="00A02E5D" w:rsidP="00A02E5D">
      <w:pPr>
        <w:rPr>
          <w:sz w:val="24"/>
          <w:szCs w:val="24"/>
        </w:rPr>
      </w:pPr>
      <w:r w:rsidRPr="00D522E8">
        <w:rPr>
          <w:sz w:val="24"/>
          <w:szCs w:val="24"/>
        </w:rPr>
        <w:t xml:space="preserve">Deverão </w:t>
      </w:r>
      <w:r>
        <w:rPr>
          <w:sz w:val="24"/>
          <w:szCs w:val="24"/>
        </w:rPr>
        <w:t xml:space="preserve">ser executadas rampas de acesso nos locais indicados no projeto, e </w:t>
      </w:r>
      <w:r w:rsidRPr="00D522E8">
        <w:rPr>
          <w:sz w:val="24"/>
          <w:szCs w:val="24"/>
        </w:rPr>
        <w:t>executadas com o mesmo material das calçadas.</w:t>
      </w:r>
    </w:p>
    <w:p w:rsidR="00823CDC" w:rsidRDefault="00823CDC" w:rsidP="00976ED6">
      <w:pPr>
        <w:jc w:val="both"/>
        <w:rPr>
          <w:sz w:val="24"/>
          <w:szCs w:val="24"/>
        </w:rPr>
      </w:pPr>
    </w:p>
    <w:p w:rsidR="00D22A89" w:rsidRPr="00F6200B" w:rsidRDefault="00D22A89" w:rsidP="00E318F4">
      <w:pPr>
        <w:jc w:val="both"/>
        <w:rPr>
          <w:sz w:val="24"/>
          <w:szCs w:val="24"/>
        </w:rPr>
      </w:pPr>
    </w:p>
    <w:p w:rsidR="00826418" w:rsidRPr="00826418" w:rsidRDefault="00826418" w:rsidP="00826418">
      <w:pPr>
        <w:jc w:val="both"/>
        <w:rPr>
          <w:b/>
          <w:sz w:val="24"/>
          <w:szCs w:val="24"/>
        </w:rPr>
      </w:pPr>
    </w:p>
    <w:p w:rsidR="00826418" w:rsidRPr="00826418" w:rsidRDefault="00826418" w:rsidP="00826418">
      <w:pPr>
        <w:pStyle w:val="Ttulo3"/>
        <w:jc w:val="both"/>
        <w:rPr>
          <w:sz w:val="24"/>
          <w:szCs w:val="24"/>
        </w:rPr>
      </w:pPr>
      <w:r w:rsidRPr="00826418">
        <w:rPr>
          <w:sz w:val="24"/>
          <w:szCs w:val="24"/>
        </w:rPr>
        <w:t xml:space="preserve">                                                                         </w:t>
      </w:r>
      <w:r w:rsidR="000C2DE5">
        <w:rPr>
          <w:sz w:val="24"/>
          <w:szCs w:val="24"/>
        </w:rPr>
        <w:t xml:space="preserve">            </w:t>
      </w:r>
      <w:r w:rsidR="00B4265D">
        <w:rPr>
          <w:sz w:val="24"/>
          <w:szCs w:val="24"/>
        </w:rPr>
        <w:t xml:space="preserve"> Rifaina</w:t>
      </w:r>
      <w:r w:rsidR="006053BA">
        <w:rPr>
          <w:sz w:val="24"/>
          <w:szCs w:val="24"/>
        </w:rPr>
        <w:t xml:space="preserve"> </w:t>
      </w:r>
      <w:r w:rsidR="000C2DE5">
        <w:rPr>
          <w:sz w:val="24"/>
          <w:szCs w:val="24"/>
        </w:rPr>
        <w:t>-</w:t>
      </w:r>
      <w:r w:rsidR="006053BA">
        <w:rPr>
          <w:sz w:val="24"/>
          <w:szCs w:val="24"/>
        </w:rPr>
        <w:t xml:space="preserve"> </w:t>
      </w:r>
      <w:r w:rsidR="000C2DE5">
        <w:rPr>
          <w:sz w:val="24"/>
          <w:szCs w:val="24"/>
        </w:rPr>
        <w:t>SP</w:t>
      </w:r>
      <w:r w:rsidR="00B4265D">
        <w:rPr>
          <w:sz w:val="24"/>
          <w:szCs w:val="24"/>
        </w:rPr>
        <w:t xml:space="preserve">, </w:t>
      </w:r>
      <w:r w:rsidR="00C149FE">
        <w:rPr>
          <w:sz w:val="24"/>
          <w:szCs w:val="24"/>
        </w:rPr>
        <w:t>21 de Janeiro</w:t>
      </w:r>
      <w:r w:rsidR="000C2DE5">
        <w:rPr>
          <w:sz w:val="24"/>
          <w:szCs w:val="24"/>
        </w:rPr>
        <w:t xml:space="preserve"> </w:t>
      </w:r>
      <w:r w:rsidRPr="00826418">
        <w:rPr>
          <w:sz w:val="24"/>
          <w:szCs w:val="24"/>
        </w:rPr>
        <w:t>de 201</w:t>
      </w:r>
      <w:r w:rsidR="00C149FE">
        <w:rPr>
          <w:sz w:val="24"/>
          <w:szCs w:val="24"/>
        </w:rPr>
        <w:t>9.</w:t>
      </w:r>
    </w:p>
    <w:p w:rsidR="00826418" w:rsidRDefault="00826418" w:rsidP="000C2DE5">
      <w:pPr>
        <w:rPr>
          <w:b/>
          <w:sz w:val="24"/>
          <w:szCs w:val="24"/>
        </w:rPr>
      </w:pPr>
    </w:p>
    <w:p w:rsidR="00826418" w:rsidRDefault="006053BA" w:rsidP="006053BA">
      <w:pPr>
        <w:rPr>
          <w:b/>
          <w:sz w:val="24"/>
          <w:szCs w:val="24"/>
        </w:rPr>
      </w:pPr>
      <w:r>
        <w:rPr>
          <w:b/>
          <w:sz w:val="24"/>
          <w:szCs w:val="24"/>
        </w:rPr>
        <w:t>____________________________</w:t>
      </w:r>
    </w:p>
    <w:p w:rsidR="00826418" w:rsidRPr="00826418" w:rsidRDefault="000C2DE5" w:rsidP="004B3468">
      <w:pPr>
        <w:rPr>
          <w:b/>
          <w:sz w:val="24"/>
          <w:szCs w:val="24"/>
        </w:rPr>
      </w:pPr>
      <w:r>
        <w:rPr>
          <w:b/>
          <w:sz w:val="24"/>
          <w:szCs w:val="24"/>
        </w:rPr>
        <w:t>Hugo César Lourenço</w:t>
      </w:r>
    </w:p>
    <w:p w:rsidR="00826418" w:rsidRPr="00826418" w:rsidRDefault="00826418" w:rsidP="004B3468">
      <w:pPr>
        <w:rPr>
          <w:b/>
          <w:sz w:val="24"/>
          <w:szCs w:val="24"/>
        </w:rPr>
      </w:pPr>
      <w:r w:rsidRPr="00826418">
        <w:rPr>
          <w:b/>
          <w:sz w:val="24"/>
          <w:szCs w:val="24"/>
        </w:rPr>
        <w:t>Prefeito Municipal</w:t>
      </w:r>
    </w:p>
    <w:p w:rsidR="00826418" w:rsidRPr="00826418" w:rsidRDefault="00826418" w:rsidP="004B3468">
      <w:pPr>
        <w:rPr>
          <w:b/>
          <w:sz w:val="24"/>
          <w:szCs w:val="24"/>
        </w:rPr>
      </w:pPr>
    </w:p>
    <w:p w:rsidR="00826418" w:rsidRPr="00826418" w:rsidRDefault="00826418" w:rsidP="004B3468">
      <w:pPr>
        <w:rPr>
          <w:b/>
          <w:sz w:val="24"/>
          <w:szCs w:val="24"/>
        </w:rPr>
      </w:pPr>
    </w:p>
    <w:p w:rsidR="00826418" w:rsidRPr="00826418" w:rsidRDefault="006053BA" w:rsidP="004B3468">
      <w:pPr>
        <w:rPr>
          <w:b/>
          <w:sz w:val="24"/>
          <w:szCs w:val="24"/>
        </w:rPr>
      </w:pPr>
      <w:r>
        <w:rPr>
          <w:b/>
          <w:sz w:val="24"/>
          <w:szCs w:val="24"/>
        </w:rPr>
        <w:t>____________________________</w:t>
      </w:r>
    </w:p>
    <w:p w:rsidR="007D34EF" w:rsidRDefault="00C149FE" w:rsidP="00457A13">
      <w:pPr>
        <w:rPr>
          <w:b/>
          <w:sz w:val="24"/>
          <w:szCs w:val="24"/>
        </w:rPr>
      </w:pPr>
      <w:proofErr w:type="spellStart"/>
      <w:r>
        <w:rPr>
          <w:b/>
          <w:sz w:val="24"/>
          <w:szCs w:val="24"/>
        </w:rPr>
        <w:t>Lund</w:t>
      </w:r>
      <w:proofErr w:type="spellEnd"/>
      <w:r>
        <w:rPr>
          <w:b/>
          <w:sz w:val="24"/>
          <w:szCs w:val="24"/>
        </w:rPr>
        <w:t xml:space="preserve"> José Faleiros de Melo</w:t>
      </w:r>
    </w:p>
    <w:p w:rsidR="00C149FE" w:rsidRDefault="00C149FE" w:rsidP="00457A13">
      <w:pPr>
        <w:rPr>
          <w:b/>
          <w:sz w:val="24"/>
          <w:szCs w:val="24"/>
        </w:rPr>
      </w:pPr>
      <w:r>
        <w:rPr>
          <w:b/>
          <w:sz w:val="24"/>
          <w:szCs w:val="24"/>
        </w:rPr>
        <w:t>CAU: A 19.126-4</w:t>
      </w:r>
    </w:p>
    <w:p w:rsidR="00826418" w:rsidRPr="00457A13" w:rsidRDefault="00826418" w:rsidP="00457A13">
      <w:pPr>
        <w:rPr>
          <w:b/>
          <w:sz w:val="24"/>
          <w:szCs w:val="24"/>
        </w:rPr>
      </w:pPr>
      <w:r w:rsidRPr="00457A13">
        <w:rPr>
          <w:b/>
          <w:sz w:val="24"/>
          <w:szCs w:val="24"/>
        </w:rPr>
        <w:t>Responsável Técnico</w:t>
      </w:r>
      <w:r w:rsidR="004B3468" w:rsidRPr="00457A13">
        <w:rPr>
          <w:b/>
          <w:sz w:val="24"/>
          <w:szCs w:val="24"/>
        </w:rPr>
        <w:t xml:space="preserve">                                                  </w:t>
      </w:r>
      <w:r w:rsidR="00457A13" w:rsidRPr="00457A13">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8"/>
      <w:footerReference w:type="default" r:id="rId9"/>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0BC" w:rsidRDefault="004670BC">
      <w:r>
        <w:separator/>
      </w:r>
    </w:p>
  </w:endnote>
  <w:endnote w:type="continuationSeparator" w:id="0">
    <w:p w:rsidR="004670BC" w:rsidRDefault="0046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Rifaina nº 251 – CEP 14.490-000 – CENTRO -  </w:t>
    </w:r>
    <w:proofErr w:type="gramStart"/>
    <w:r>
      <w:rPr>
        <w:b/>
        <w:bCs/>
        <w:sz w:val="18"/>
      </w:rPr>
      <w:t>Rifaina-SP</w:t>
    </w:r>
    <w:proofErr w:type="gramEnd"/>
    <w:r>
      <w:rPr>
        <w:b/>
        <w:bCs/>
        <w:sz w:val="18"/>
      </w:rPr>
      <w:t xml:space="preserve">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4670BC">
    <w:pPr>
      <w:pStyle w:val="Rodap"/>
      <w:jc w:val="center"/>
      <w:rPr>
        <w:b/>
        <w:bCs/>
        <w:sz w:val="22"/>
      </w:rPr>
    </w:pPr>
    <w:hyperlink r:id="rId1" w:history="1">
      <w:r w:rsidR="001A32CD">
        <w:rPr>
          <w:rStyle w:val="Hyperlink"/>
          <w:b/>
          <w:bCs/>
          <w:sz w:val="22"/>
        </w:rPr>
        <w:t>www.rifaina.sp.gov.br</w:t>
      </w:r>
    </w:hyperlink>
    <w:proofErr w:type="gramStart"/>
    <w:r w:rsidR="001A32CD">
      <w:rPr>
        <w:b/>
        <w:bCs/>
        <w:sz w:val="22"/>
      </w:rPr>
      <w:t xml:space="preserve">    </w:t>
    </w:r>
  </w:p>
  <w:proofErr w:type="gramEn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0BC" w:rsidRDefault="004670BC">
      <w:r>
        <w:separator/>
      </w:r>
    </w:p>
  </w:footnote>
  <w:footnote w:type="continuationSeparator" w:id="0">
    <w:p w:rsidR="004670BC" w:rsidRDefault="00467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C149FE">
    <w:pPr>
      <w:pStyle w:val="Cabealho"/>
      <w:spacing w:line="360" w:lineRule="auto"/>
      <w:jc w:val="center"/>
    </w:pPr>
    <w:r>
      <w:rPr>
        <w:b/>
        <w:bCs/>
        <w:noProof/>
      </w:rPr>
      <mc:AlternateContent>
        <mc:Choice Requires="wps">
          <w:drawing>
            <wp:anchor distT="0" distB="0" distL="114300" distR="114300" simplePos="0" relativeHeight="251658240" behindDoc="0" locked="0" layoutInCell="1" allowOverlap="1">
              <wp:simplePos x="0" y="0"/>
              <wp:positionH relativeFrom="column">
                <wp:posOffset>904875</wp:posOffset>
              </wp:positionH>
              <wp:positionV relativeFrom="paragraph">
                <wp:posOffset>209550</wp:posOffset>
              </wp:positionV>
              <wp:extent cx="4800600" cy="0"/>
              <wp:effectExtent l="28575" t="28575"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D4"/>
    <w:rsid w:val="0000759B"/>
    <w:rsid w:val="0001122B"/>
    <w:rsid w:val="00017CA5"/>
    <w:rsid w:val="000302FB"/>
    <w:rsid w:val="00031301"/>
    <w:rsid w:val="00031614"/>
    <w:rsid w:val="0003789A"/>
    <w:rsid w:val="0004027F"/>
    <w:rsid w:val="00066EC2"/>
    <w:rsid w:val="00074D53"/>
    <w:rsid w:val="00075A9F"/>
    <w:rsid w:val="000A3CE4"/>
    <w:rsid w:val="000A5C72"/>
    <w:rsid w:val="000B46AE"/>
    <w:rsid w:val="000B5E25"/>
    <w:rsid w:val="000C2DE5"/>
    <w:rsid w:val="000C3243"/>
    <w:rsid w:val="00114E42"/>
    <w:rsid w:val="0014403A"/>
    <w:rsid w:val="00156208"/>
    <w:rsid w:val="001633F5"/>
    <w:rsid w:val="00167500"/>
    <w:rsid w:val="00171C3F"/>
    <w:rsid w:val="0019660E"/>
    <w:rsid w:val="001A32CD"/>
    <w:rsid w:val="001B22A2"/>
    <w:rsid w:val="001B7B62"/>
    <w:rsid w:val="001C0AD4"/>
    <w:rsid w:val="001C27D8"/>
    <w:rsid w:val="001D1808"/>
    <w:rsid w:val="001E2B10"/>
    <w:rsid w:val="002035D5"/>
    <w:rsid w:val="002213DB"/>
    <w:rsid w:val="0025727E"/>
    <w:rsid w:val="002C062F"/>
    <w:rsid w:val="002C7860"/>
    <w:rsid w:val="002D6155"/>
    <w:rsid w:val="002D78D0"/>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670BC"/>
    <w:rsid w:val="00471D10"/>
    <w:rsid w:val="0047306F"/>
    <w:rsid w:val="0048260B"/>
    <w:rsid w:val="0048541C"/>
    <w:rsid w:val="004B3468"/>
    <w:rsid w:val="004D2517"/>
    <w:rsid w:val="004E338A"/>
    <w:rsid w:val="004F06DF"/>
    <w:rsid w:val="0051333E"/>
    <w:rsid w:val="00537EE1"/>
    <w:rsid w:val="00537FA5"/>
    <w:rsid w:val="00546170"/>
    <w:rsid w:val="00554CD4"/>
    <w:rsid w:val="005610B1"/>
    <w:rsid w:val="00566D05"/>
    <w:rsid w:val="0057111C"/>
    <w:rsid w:val="005814CB"/>
    <w:rsid w:val="005C359D"/>
    <w:rsid w:val="005C3A40"/>
    <w:rsid w:val="005D7E58"/>
    <w:rsid w:val="006053BA"/>
    <w:rsid w:val="006125FC"/>
    <w:rsid w:val="0063007C"/>
    <w:rsid w:val="00654011"/>
    <w:rsid w:val="0067309A"/>
    <w:rsid w:val="006A681F"/>
    <w:rsid w:val="006C27C1"/>
    <w:rsid w:val="00721217"/>
    <w:rsid w:val="0074640B"/>
    <w:rsid w:val="0075172F"/>
    <w:rsid w:val="0075236A"/>
    <w:rsid w:val="00762542"/>
    <w:rsid w:val="007775BA"/>
    <w:rsid w:val="0078341A"/>
    <w:rsid w:val="007D0A51"/>
    <w:rsid w:val="007D34EF"/>
    <w:rsid w:val="007E68FE"/>
    <w:rsid w:val="007E7B8B"/>
    <w:rsid w:val="00803C92"/>
    <w:rsid w:val="00810A5E"/>
    <w:rsid w:val="00823CDC"/>
    <w:rsid w:val="00826418"/>
    <w:rsid w:val="00857CE2"/>
    <w:rsid w:val="00862548"/>
    <w:rsid w:val="00893F9D"/>
    <w:rsid w:val="008B6F6C"/>
    <w:rsid w:val="008E538A"/>
    <w:rsid w:val="008F4EDC"/>
    <w:rsid w:val="009356AA"/>
    <w:rsid w:val="00956D98"/>
    <w:rsid w:val="00976ED6"/>
    <w:rsid w:val="009C0465"/>
    <w:rsid w:val="009D107F"/>
    <w:rsid w:val="009D4D45"/>
    <w:rsid w:val="00A02E5D"/>
    <w:rsid w:val="00A04C79"/>
    <w:rsid w:val="00A23FBD"/>
    <w:rsid w:val="00A24DA1"/>
    <w:rsid w:val="00A2694A"/>
    <w:rsid w:val="00A27B6C"/>
    <w:rsid w:val="00A52FD5"/>
    <w:rsid w:val="00A8680C"/>
    <w:rsid w:val="00A9688C"/>
    <w:rsid w:val="00AA63A9"/>
    <w:rsid w:val="00AD6C63"/>
    <w:rsid w:val="00AE696E"/>
    <w:rsid w:val="00AE7B20"/>
    <w:rsid w:val="00AF561E"/>
    <w:rsid w:val="00AF785D"/>
    <w:rsid w:val="00B0318A"/>
    <w:rsid w:val="00B21827"/>
    <w:rsid w:val="00B4265D"/>
    <w:rsid w:val="00B768E0"/>
    <w:rsid w:val="00B87FBD"/>
    <w:rsid w:val="00B97EA2"/>
    <w:rsid w:val="00BA62AB"/>
    <w:rsid w:val="00BC7527"/>
    <w:rsid w:val="00C149FE"/>
    <w:rsid w:val="00C17228"/>
    <w:rsid w:val="00C32348"/>
    <w:rsid w:val="00C403D7"/>
    <w:rsid w:val="00C63FD6"/>
    <w:rsid w:val="00C66748"/>
    <w:rsid w:val="00C67E2A"/>
    <w:rsid w:val="00C73977"/>
    <w:rsid w:val="00C97DF6"/>
    <w:rsid w:val="00CA0BE0"/>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958DE"/>
    <w:rsid w:val="00E95BC6"/>
    <w:rsid w:val="00ED222A"/>
    <w:rsid w:val="00ED2EEF"/>
    <w:rsid w:val="00EE73C3"/>
    <w:rsid w:val="00EF4FEE"/>
    <w:rsid w:val="00F005C7"/>
    <w:rsid w:val="00F32E94"/>
    <w:rsid w:val="00F47ED0"/>
    <w:rsid w:val="00F55482"/>
    <w:rsid w:val="00F6257A"/>
    <w:rsid w:val="00F759A0"/>
    <w:rsid w:val="00F8427A"/>
    <w:rsid w:val="00F848FE"/>
    <w:rsid w:val="00F935BA"/>
    <w:rsid w:val="00FA1AC6"/>
    <w:rsid w:val="00FE4FE6"/>
    <w:rsid w:val="00FF4D05"/>
    <w:rsid w:val="00FF7C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1772</Words>
  <Characters>9572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11322</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PMFR03</cp:lastModifiedBy>
  <cp:revision>2</cp:revision>
  <cp:lastPrinted>2019-02-11T17:11:00Z</cp:lastPrinted>
  <dcterms:created xsi:type="dcterms:W3CDTF">2019-03-25T13:00:00Z</dcterms:created>
  <dcterms:modified xsi:type="dcterms:W3CDTF">2019-03-25T13:00:00Z</dcterms:modified>
</cp:coreProperties>
</file>